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9F" w:rsidRPr="006C248A" w:rsidRDefault="00C23736" w:rsidP="00D51A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2373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Аннотация к рабочей программе по учебному курсу «Литературное чтение» 2-4 </w:t>
      </w:r>
      <w:proofErr w:type="gramStart"/>
      <w:r w:rsidRPr="00C23736">
        <w:rPr>
          <w:rFonts w:ascii="Times New Roman" w:eastAsia="Times New Roman" w:hAnsi="Times New Roman" w:cs="Times New Roman"/>
          <w:b/>
          <w:sz w:val="28"/>
          <w:lang w:eastAsia="ru-RU"/>
        </w:rPr>
        <w:t>классы(</w:t>
      </w:r>
      <w:proofErr w:type="gramEnd"/>
      <w:r w:rsidRPr="00C2373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«Школа 2100»)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bookmarkStart w:id="0" w:name="_GoBack"/>
      <w:bookmarkEnd w:id="0"/>
    </w:p>
    <w:p w:rsidR="00D51A9F" w:rsidRPr="00800DD1" w:rsidRDefault="00D51A9F" w:rsidP="00D51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D51A9F" w:rsidRPr="00800DD1" w:rsidRDefault="00D51A9F" w:rsidP="00D51A9F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 «Школа 2100» </w:t>
      </w:r>
    </w:p>
    <w:p w:rsidR="00D51A9F" w:rsidRPr="00800DD1" w:rsidRDefault="00D51A9F" w:rsidP="00D51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«Образовательная система «Школа 2100». Сборник программ. Начальная школа», М: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51A9F" w:rsidRPr="00800DD1" w:rsidRDefault="00D51A9F" w:rsidP="00D51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Р.Н.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A9F" w:rsidRPr="00800DD1" w:rsidRDefault="00D51A9F" w:rsidP="00D51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учебников имеет гриф «Рекомендовано». </w:t>
      </w:r>
    </w:p>
    <w:p w:rsidR="00D51A9F" w:rsidRPr="00800DD1" w:rsidRDefault="00D51A9F" w:rsidP="00D51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D51A9F" w:rsidRPr="00800DD1" w:rsidRDefault="00D51A9F" w:rsidP="00D5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00DD1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>заложить основы фор</w:t>
      </w:r>
      <w:r w:rsidRPr="00800DD1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softHyphen/>
      </w:r>
      <w:r w:rsidRPr="00800DD1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мирования функционально грамотной личности, обеспечить языковое и ре</w:t>
      </w:r>
      <w:r w:rsidRPr="00800DD1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softHyphen/>
        <w:t>чевое развитие ребенка, помочь ему осознать себя носителем языка.</w:t>
      </w:r>
    </w:p>
    <w:p w:rsidR="00D51A9F" w:rsidRPr="00A30373" w:rsidRDefault="00D51A9F" w:rsidP="00D51A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00DD1">
        <w:rPr>
          <w:rFonts w:ascii="Times New Roman" w:eastAsia="Calibri" w:hAnsi="Times New Roman" w:cs="Times New Roman"/>
          <w:sz w:val="24"/>
          <w:szCs w:val="24"/>
        </w:rPr>
        <w:t xml:space="preserve">Приоритетной </w:t>
      </w:r>
      <w:r w:rsidRPr="00800D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целью </w:t>
      </w:r>
      <w:r w:rsidRPr="00800DD1">
        <w:rPr>
          <w:rFonts w:ascii="Times New Roman" w:eastAsia="Calibri" w:hAnsi="Times New Roman" w:cs="Times New Roman"/>
          <w:sz w:val="24"/>
          <w:szCs w:val="24"/>
        </w:rPr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800DD1">
        <w:rPr>
          <w:rFonts w:ascii="Times New Roman" w:eastAsia="Calibri" w:hAnsi="Times New Roman" w:cs="Times New Roman"/>
          <w:sz w:val="24"/>
          <w:szCs w:val="24"/>
        </w:rPr>
        <w:t>сформированностью</w:t>
      </w:r>
      <w:proofErr w:type="spellEnd"/>
      <w:r w:rsidRPr="00800DD1">
        <w:rPr>
          <w:rFonts w:ascii="Times New Roman" w:eastAsia="Calibri" w:hAnsi="Times New Roman" w:cs="Times New Roman"/>
          <w:sz w:val="24"/>
          <w:szCs w:val="24"/>
        </w:rPr>
        <w:t xml:space="preserve"> духовной потребности в книге и чтении.</w:t>
      </w:r>
      <w:r w:rsidRPr="00A3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осознанным, правильным, беглым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выразительным чтением.</w:t>
      </w:r>
    </w:p>
    <w:p w:rsidR="00D51A9F" w:rsidRPr="00800DD1" w:rsidRDefault="00D51A9F" w:rsidP="00D51A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A9F" w:rsidRPr="00800DD1" w:rsidRDefault="00D51A9F" w:rsidP="00D5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записка, цели, задачи, ценностные ориентиры, содержание тем учебного курса, распределение контрольных, диагностических работ и экскурсий, планируемые и   </w:t>
      </w:r>
      <w:proofErr w:type="gram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 результаты</w:t>
      </w:r>
      <w:proofErr w:type="gram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освоения программы, тематическое планирование,  учебно-методическое обеспечение образовательного процесса, материально – техническое обеспечение образовательного процесса, приложения .</w:t>
      </w:r>
    </w:p>
    <w:p w:rsidR="00D51A9F" w:rsidRPr="00800DD1" w:rsidRDefault="00D51A9F" w:rsidP="00D51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данной программы выделено: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 во 2-3-их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ассах и 102 часа в 4-м классе.  </w:t>
      </w:r>
    </w:p>
    <w:p w:rsidR="00D51A9F" w:rsidRDefault="00D51A9F" w:rsidP="00D51A9F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:rsidR="00D51A9F" w:rsidRDefault="00D51A9F" w:rsidP="00D51A9F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:rsidR="000B6E35" w:rsidRDefault="000B6E35"/>
    <w:sectPr w:rsidR="000B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8B"/>
    <w:rsid w:val="000B6E35"/>
    <w:rsid w:val="00AD688B"/>
    <w:rsid w:val="00C23736"/>
    <w:rsid w:val="00D5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980D"/>
  <w15:chartTrackingRefBased/>
  <w15:docId w15:val="{D2C97F72-FB2D-4F13-BCFF-D5137ED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2017-11-30T17:53:00Z</dcterms:created>
  <dcterms:modified xsi:type="dcterms:W3CDTF">2017-12-02T15:56:00Z</dcterms:modified>
</cp:coreProperties>
</file>